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9D3" w14:textId="498597C5" w:rsidR="00C84D56" w:rsidRPr="00C84D56" w:rsidRDefault="00235C9A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 xml:space="preserve">ХАНТЫ-МАНСИЙСКИЙ АВТОНОМНЫЙ ОКРУГ </w:t>
      </w:r>
      <w:r>
        <w:rPr>
          <w:rFonts w:ascii="Times New Roman" w:hAnsi="Times New Roman"/>
          <w:sz w:val="28"/>
          <w:szCs w:val="28"/>
        </w:rPr>
        <w:t>–</w:t>
      </w:r>
      <w:r w:rsidRPr="00C84D56">
        <w:rPr>
          <w:rFonts w:ascii="Times New Roman" w:hAnsi="Times New Roman"/>
          <w:sz w:val="28"/>
          <w:szCs w:val="28"/>
        </w:rPr>
        <w:t xml:space="preserve"> ЮГРА</w:t>
      </w:r>
    </w:p>
    <w:p w14:paraId="576F3E8B" w14:textId="1F21033F" w:rsidR="00C84D56" w:rsidRPr="00C84D56" w:rsidRDefault="00235C9A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ХАНТЫ-МАНСИЙСКИЙ РАЙОН</w:t>
      </w:r>
    </w:p>
    <w:p w14:paraId="61BF51DB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03B425F7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СЕЛЬСКОЕ ПОСЕЛЕНИЕ ЦИНГАЛЫ</w:t>
      </w:r>
    </w:p>
    <w:p w14:paraId="31211B52" w14:textId="77777777" w:rsidR="00C84D56" w:rsidRPr="00C84D56" w:rsidRDefault="00C84D56" w:rsidP="00C84D56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5E21E12B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14:paraId="54C81A4B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</w:p>
    <w:p w14:paraId="1BA589C3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ПОСТАНОВЛЕНИЕ</w:t>
      </w:r>
    </w:p>
    <w:p w14:paraId="38A2C180" w14:textId="77777777"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E6262A" w14:textId="79056CF9" w:rsidR="00F91F9B" w:rsidRPr="00C84D56" w:rsidRDefault="00235C9A" w:rsidP="001828C7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408A">
        <w:rPr>
          <w:rFonts w:ascii="Times New Roman" w:hAnsi="Times New Roman"/>
          <w:sz w:val="28"/>
          <w:szCs w:val="28"/>
        </w:rPr>
        <w:t>0.11</w:t>
      </w:r>
      <w:r w:rsidR="00F91F9B" w:rsidRPr="007F2F81">
        <w:rPr>
          <w:rFonts w:ascii="Times New Roman" w:hAnsi="Times New Roman"/>
          <w:sz w:val="28"/>
          <w:szCs w:val="28"/>
        </w:rPr>
        <w:t>.20</w:t>
      </w:r>
      <w:r w:rsidR="00C84D56">
        <w:rPr>
          <w:rFonts w:ascii="Times New Roman" w:hAnsi="Times New Roman"/>
          <w:sz w:val="28"/>
          <w:szCs w:val="28"/>
        </w:rPr>
        <w:t>24</w:t>
      </w:r>
      <w:r w:rsidR="00F91F9B" w:rsidRPr="007F2F81">
        <w:rPr>
          <w:rFonts w:ascii="Times New Roman" w:hAnsi="Times New Roman"/>
          <w:sz w:val="28"/>
          <w:szCs w:val="28"/>
        </w:rPr>
        <w:tab/>
      </w:r>
      <w:r w:rsidR="00F91F9B" w:rsidRPr="007F2F81">
        <w:rPr>
          <w:rFonts w:ascii="Times New Roman" w:hAnsi="Times New Roman"/>
          <w:sz w:val="28"/>
          <w:szCs w:val="28"/>
        </w:rPr>
        <w:tab/>
      </w:r>
      <w:r w:rsidR="00F91F9B" w:rsidRPr="007F2F81">
        <w:rPr>
          <w:rFonts w:ascii="Times New Roman" w:hAnsi="Times New Roman"/>
          <w:sz w:val="28"/>
          <w:szCs w:val="28"/>
        </w:rPr>
        <w:tab/>
      </w:r>
      <w:r w:rsidR="00F91F9B" w:rsidRPr="007F2F81">
        <w:rPr>
          <w:rFonts w:ascii="Times New Roman" w:hAnsi="Times New Roman"/>
          <w:sz w:val="28"/>
          <w:szCs w:val="28"/>
        </w:rPr>
        <w:tab/>
      </w:r>
      <w:r w:rsidR="004F2780" w:rsidRPr="007F2F81">
        <w:rPr>
          <w:rFonts w:ascii="Times New Roman" w:hAnsi="Times New Roman"/>
          <w:sz w:val="28"/>
          <w:szCs w:val="28"/>
        </w:rPr>
        <w:t xml:space="preserve">                              </w:t>
      </w:r>
      <w:r w:rsidR="00F91F9B" w:rsidRPr="007F2F81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C84D56">
        <w:rPr>
          <w:rFonts w:ascii="Times New Roman" w:hAnsi="Times New Roman"/>
          <w:sz w:val="28"/>
          <w:szCs w:val="28"/>
        </w:rPr>
        <w:tab/>
      </w:r>
      <w:r w:rsidR="00C84D56">
        <w:rPr>
          <w:rFonts w:ascii="Times New Roman" w:hAnsi="Times New Roman"/>
          <w:sz w:val="28"/>
          <w:szCs w:val="28"/>
        </w:rPr>
        <w:tab/>
      </w:r>
      <w:r w:rsidR="00F91F9B" w:rsidRPr="007F2F81">
        <w:rPr>
          <w:rFonts w:ascii="Times New Roman" w:hAnsi="Times New Roman"/>
          <w:sz w:val="28"/>
          <w:szCs w:val="28"/>
        </w:rPr>
        <w:t xml:space="preserve">№ </w:t>
      </w:r>
      <w:r w:rsidR="00E259A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EA6F1B" wp14:editId="710DFC13">
                <wp:simplePos x="0" y="0"/>
                <wp:positionH relativeFrom="column">
                  <wp:posOffset>5339080</wp:posOffset>
                </wp:positionH>
                <wp:positionV relativeFrom="paragraph">
                  <wp:posOffset>-1135380</wp:posOffset>
                </wp:positionV>
                <wp:extent cx="838200" cy="342900"/>
                <wp:effectExtent l="0" t="0" r="63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14E8" w14:textId="77777777" w:rsidR="00F91F9B" w:rsidRDefault="00F91F9B" w:rsidP="00F91F9B"/>
                          <w:p w14:paraId="72EFE7AA" w14:textId="77777777" w:rsidR="00F91F9B" w:rsidRDefault="00F91F9B" w:rsidP="00F91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6F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4pt;margin-top:-89.4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mKgAIAAA4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" stroked="f">
                <v:textbox>
                  <w:txbxContent>
                    <w:p w14:paraId="39B514E8" w14:textId="77777777" w:rsidR="00F91F9B" w:rsidRDefault="00F91F9B" w:rsidP="00F91F9B"/>
                    <w:p w14:paraId="72EFE7AA" w14:textId="77777777" w:rsidR="00F91F9B" w:rsidRDefault="00F91F9B" w:rsidP="00F91F9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55</w:t>
      </w:r>
    </w:p>
    <w:p w14:paraId="5652EADB" w14:textId="77777777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27DF50" w14:textId="2A208B72" w:rsidR="001E408A" w:rsidRDefault="001E408A" w:rsidP="00235C9A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C468B9">
        <w:rPr>
          <w:rFonts w:ascii="Times New Roman" w:hAnsi="Times New Roman"/>
          <w:sz w:val="28"/>
          <w:szCs w:val="28"/>
        </w:rPr>
        <w:t>О подготовке документации по внесению изменений</w:t>
      </w:r>
      <w:r w:rsidR="00235C9A">
        <w:rPr>
          <w:rFonts w:ascii="Times New Roman" w:hAnsi="Times New Roman"/>
          <w:sz w:val="28"/>
          <w:szCs w:val="28"/>
        </w:rPr>
        <w:t xml:space="preserve"> </w:t>
      </w:r>
      <w:r w:rsidRPr="00C468B9">
        <w:rPr>
          <w:rFonts w:ascii="Times New Roman" w:hAnsi="Times New Roman"/>
          <w:sz w:val="28"/>
          <w:szCs w:val="28"/>
        </w:rPr>
        <w:t>в документацию по планировке</w:t>
      </w:r>
      <w:r w:rsidR="00235C9A">
        <w:rPr>
          <w:rFonts w:ascii="Times New Roman" w:hAnsi="Times New Roman"/>
          <w:sz w:val="28"/>
          <w:szCs w:val="28"/>
        </w:rPr>
        <w:t xml:space="preserve"> </w:t>
      </w:r>
      <w:r w:rsidRPr="00C468B9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8B9">
        <w:rPr>
          <w:rFonts w:ascii="Times New Roman" w:hAnsi="Times New Roman"/>
          <w:sz w:val="28"/>
          <w:szCs w:val="28"/>
        </w:rPr>
        <w:t>(проект планировки проект межевания территории) населен</w:t>
      </w:r>
      <w:r>
        <w:rPr>
          <w:rFonts w:ascii="Times New Roman" w:hAnsi="Times New Roman"/>
          <w:sz w:val="28"/>
          <w:szCs w:val="28"/>
        </w:rPr>
        <w:t>ного пункта с. Цингалы</w:t>
      </w:r>
    </w:p>
    <w:p w14:paraId="2ABA9F84" w14:textId="77777777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653853" w14:textId="77777777" w:rsidR="001E408A" w:rsidRPr="00C468B9" w:rsidRDefault="001E408A" w:rsidP="001E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8B9">
        <w:rPr>
          <w:rFonts w:ascii="Times New Roman" w:hAnsi="Times New Roman"/>
          <w:sz w:val="28"/>
          <w:szCs w:val="28"/>
        </w:rPr>
        <w:t>В  соответствии  с</w:t>
      </w:r>
      <w:r>
        <w:rPr>
          <w:rFonts w:ascii="Times New Roman" w:hAnsi="Times New Roman"/>
          <w:sz w:val="28"/>
          <w:szCs w:val="28"/>
        </w:rPr>
        <w:t xml:space="preserve"> частью 1 статьи 45  Градостроительного</w:t>
      </w:r>
      <w:r w:rsidRPr="00C468B9">
        <w:rPr>
          <w:rFonts w:ascii="Times New Roman" w:hAnsi="Times New Roman"/>
          <w:sz w:val="28"/>
          <w:szCs w:val="28"/>
        </w:rPr>
        <w:t xml:space="preserve">  </w:t>
      </w:r>
      <w:hyperlink r:id="rId5" w:history="1">
        <w:r w:rsidRPr="00C468B9">
          <w:rPr>
            <w:rFonts w:ascii="Times New Roman" w:hAnsi="Times New Roman"/>
            <w:sz w:val="28"/>
            <w:szCs w:val="28"/>
          </w:rPr>
          <w:t>кодекса</w:t>
        </w:r>
      </w:hyperlink>
      <w:r w:rsidRPr="00C468B9">
        <w:rPr>
          <w:rFonts w:ascii="Times New Roman" w:hAnsi="Times New Roman"/>
          <w:sz w:val="28"/>
          <w:szCs w:val="28"/>
        </w:rPr>
        <w:t xml:space="preserve">  Российской 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8B9">
        <w:rPr>
          <w:rFonts w:ascii="Times New Roman" w:hAnsi="Times New Roman"/>
          <w:sz w:val="28"/>
          <w:szCs w:val="28"/>
        </w:rPr>
        <w:t xml:space="preserve">Федеральным  </w:t>
      </w:r>
      <w:hyperlink r:id="rId6" w:history="1">
        <w:r w:rsidRPr="00C468B9">
          <w:rPr>
            <w:rFonts w:ascii="Times New Roman" w:hAnsi="Times New Roman"/>
            <w:sz w:val="28"/>
            <w:szCs w:val="28"/>
          </w:rPr>
          <w:t>законом</w:t>
        </w:r>
      </w:hyperlink>
      <w:r w:rsidRPr="00C468B9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C468B9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468B9">
        <w:rPr>
          <w:rFonts w:ascii="Times New Roman" w:hAnsi="Times New Roman"/>
          <w:sz w:val="28"/>
          <w:szCs w:val="28"/>
        </w:rPr>
        <w:t>Об общих принципах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8B9">
        <w:rPr>
          <w:rFonts w:ascii="Times New Roman" w:hAnsi="Times New Roman"/>
          <w:sz w:val="28"/>
          <w:szCs w:val="28"/>
        </w:rPr>
        <w:t>местного 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»:</w:t>
      </w:r>
    </w:p>
    <w:p w14:paraId="2F61C101" w14:textId="4A56BD0C" w:rsidR="001E408A" w:rsidRDefault="001E408A" w:rsidP="001E4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8B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C468B9">
        <w:rPr>
          <w:rFonts w:ascii="Times New Roman" w:hAnsi="Times New Roman"/>
          <w:sz w:val="28"/>
          <w:szCs w:val="28"/>
        </w:rPr>
        <w:t xml:space="preserve">1.   </w:t>
      </w:r>
      <w:r>
        <w:rPr>
          <w:rFonts w:ascii="Times New Roman" w:hAnsi="Times New Roman"/>
          <w:sz w:val="28"/>
          <w:szCs w:val="28"/>
        </w:rPr>
        <w:t>Обеспечить</w:t>
      </w:r>
      <w:r w:rsidRPr="00C468B9">
        <w:rPr>
          <w:rFonts w:ascii="Times New Roman" w:hAnsi="Times New Roman"/>
          <w:sz w:val="28"/>
          <w:szCs w:val="28"/>
        </w:rPr>
        <w:t xml:space="preserve"> подготовку документации по внесению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8B9">
        <w:rPr>
          <w:rFonts w:ascii="Times New Roman" w:hAnsi="Times New Roman"/>
          <w:sz w:val="28"/>
          <w:szCs w:val="28"/>
        </w:rPr>
        <w:t xml:space="preserve">документацию по планировке территории (проект планировки территории </w:t>
      </w:r>
      <w:r>
        <w:rPr>
          <w:rFonts w:ascii="Times New Roman" w:hAnsi="Times New Roman"/>
          <w:sz w:val="28"/>
          <w:szCs w:val="28"/>
        </w:rPr>
        <w:t>и проект м</w:t>
      </w:r>
      <w:r w:rsidRPr="00C468B9">
        <w:rPr>
          <w:rFonts w:ascii="Times New Roman" w:hAnsi="Times New Roman"/>
          <w:sz w:val="28"/>
          <w:szCs w:val="28"/>
        </w:rPr>
        <w:t>ежевания)</w:t>
      </w:r>
      <w:r>
        <w:rPr>
          <w:rFonts w:ascii="Times New Roman" w:hAnsi="Times New Roman"/>
          <w:sz w:val="28"/>
          <w:szCs w:val="28"/>
        </w:rPr>
        <w:t>, утвержденную Решением совета депутатов сельского поселения Цингалы от 31.08.202</w:t>
      </w:r>
      <w:r w:rsidR="004E0827">
        <w:rPr>
          <w:rFonts w:ascii="Times New Roman" w:hAnsi="Times New Roman"/>
          <w:sz w:val="28"/>
          <w:szCs w:val="28"/>
        </w:rPr>
        <w:t>1 № 24 «Об утверждении проекта п</w:t>
      </w:r>
      <w:r>
        <w:rPr>
          <w:rFonts w:ascii="Times New Roman" w:hAnsi="Times New Roman"/>
          <w:sz w:val="28"/>
          <w:szCs w:val="28"/>
        </w:rPr>
        <w:t>ланировки и проекта межевания в границах населенного пункта с. Цингалы»</w:t>
      </w:r>
      <w:r w:rsidR="00235C9A">
        <w:rPr>
          <w:rFonts w:ascii="Times New Roman" w:hAnsi="Times New Roman"/>
          <w:sz w:val="28"/>
          <w:szCs w:val="28"/>
        </w:rPr>
        <w:t>.</w:t>
      </w:r>
    </w:p>
    <w:p w14:paraId="43FAAC1B" w14:textId="77777777" w:rsidR="001E408A" w:rsidRDefault="001E408A" w:rsidP="001E4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369E7" w14:textId="0683BD33" w:rsidR="001E408A" w:rsidRPr="007F2F81" w:rsidRDefault="001E408A" w:rsidP="001E4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81357E"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 (обнародования).</w:t>
      </w:r>
    </w:p>
    <w:p w14:paraId="2A62A36D" w14:textId="77777777" w:rsidR="001E408A" w:rsidRPr="007F2F81" w:rsidRDefault="001E408A" w:rsidP="001E4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ab/>
      </w:r>
    </w:p>
    <w:p w14:paraId="252464A4" w14:textId="77777777" w:rsidR="001E408A" w:rsidRPr="007F2F81" w:rsidRDefault="001E408A" w:rsidP="001E4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3. Контроль за выполнением постановления оставляю за собой.</w:t>
      </w:r>
    </w:p>
    <w:p w14:paraId="520EFEFB" w14:textId="54360826" w:rsidR="001E408A" w:rsidRPr="00C468B9" w:rsidRDefault="001E408A" w:rsidP="001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7BEB3" w14:textId="7C9F405C" w:rsidR="007F2F81" w:rsidRDefault="007F2F81" w:rsidP="00363BC1">
      <w:pPr>
        <w:jc w:val="both"/>
        <w:rPr>
          <w:rFonts w:ascii="Times New Roman" w:hAnsi="Times New Roman"/>
          <w:sz w:val="28"/>
          <w:szCs w:val="28"/>
        </w:rPr>
      </w:pPr>
    </w:p>
    <w:p w14:paraId="047502CF" w14:textId="77777777" w:rsidR="00235C9A" w:rsidRPr="007F2F81" w:rsidRDefault="00235C9A" w:rsidP="00363BC1">
      <w:pPr>
        <w:jc w:val="both"/>
        <w:rPr>
          <w:rFonts w:ascii="Times New Roman" w:hAnsi="Times New Roman"/>
          <w:sz w:val="28"/>
          <w:szCs w:val="28"/>
        </w:rPr>
      </w:pPr>
    </w:p>
    <w:p w14:paraId="195D4815" w14:textId="326C9D33" w:rsidR="007F2F81" w:rsidRPr="007F2F81" w:rsidRDefault="00363BC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C84D56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А.И.Козлов</w:t>
      </w:r>
    </w:p>
    <w:p w14:paraId="2AA311E4" w14:textId="77777777"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F21D83" w14:textId="77777777"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630194" w14:textId="77777777" w:rsidR="007F2F81" w:rsidRPr="007F2F81" w:rsidRDefault="007F2F81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0868D" w14:textId="77777777" w:rsidR="007F2F81" w:rsidRPr="007F2F81" w:rsidRDefault="007F2F81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768566" w14:textId="77777777" w:rsidR="007F2F81" w:rsidRPr="007F2F81" w:rsidRDefault="007F2F81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E85A0A" w14:textId="77777777" w:rsidR="00C84D56" w:rsidRDefault="00C84D56" w:rsidP="007F2F8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14:paraId="0FD3367C" w14:textId="77777777" w:rsidR="00C84D56" w:rsidRDefault="00C84D56" w:rsidP="007F2F8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14:paraId="0C65368D" w14:textId="3F8B8C42" w:rsidR="00F043C2" w:rsidRPr="007F2F81" w:rsidRDefault="00F043C2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043C2" w:rsidRPr="007F2F81" w:rsidSect="001828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B28E1"/>
    <w:multiLevelType w:val="hybridMultilevel"/>
    <w:tmpl w:val="814CE836"/>
    <w:lvl w:ilvl="0" w:tplc="B234FD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9B"/>
    <w:rsid w:val="00001D8D"/>
    <w:rsid w:val="001828C7"/>
    <w:rsid w:val="001E408A"/>
    <w:rsid w:val="00235C9A"/>
    <w:rsid w:val="002851FD"/>
    <w:rsid w:val="00363BC1"/>
    <w:rsid w:val="00494864"/>
    <w:rsid w:val="004E0827"/>
    <w:rsid w:val="004F2780"/>
    <w:rsid w:val="006416B1"/>
    <w:rsid w:val="006D387C"/>
    <w:rsid w:val="00731CD8"/>
    <w:rsid w:val="007B57BE"/>
    <w:rsid w:val="007F2F81"/>
    <w:rsid w:val="00997AA4"/>
    <w:rsid w:val="00A4791A"/>
    <w:rsid w:val="00AC70E4"/>
    <w:rsid w:val="00C84D56"/>
    <w:rsid w:val="00D2189A"/>
    <w:rsid w:val="00E259AE"/>
    <w:rsid w:val="00F043C2"/>
    <w:rsid w:val="00F9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42F"/>
  <w15:chartTrackingRefBased/>
  <w15:docId w15:val="{C1763439-2B33-4C27-AFD0-BE36CE6B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6449" TargetMode="External"/><Relationship Id="rId5" Type="http://schemas.openxmlformats.org/officeDocument/2006/relationships/hyperlink" Target="https://login.consultant.ru/link/?req=doc&amp;base=LAW&amp;n=461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Лисичкин</dc:creator>
  <cp:keywords/>
  <cp:lastModifiedBy>User</cp:lastModifiedBy>
  <cp:revision>2</cp:revision>
  <cp:lastPrinted>2024-11-20T07:20:00Z</cp:lastPrinted>
  <dcterms:created xsi:type="dcterms:W3CDTF">2024-11-20T07:21:00Z</dcterms:created>
  <dcterms:modified xsi:type="dcterms:W3CDTF">2024-11-20T07:21:00Z</dcterms:modified>
</cp:coreProperties>
</file>